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FF" w:rsidRDefault="008A21FF" w:rsidP="008A21FF">
      <w:pPr>
        <w:rPr>
          <w:rStyle w:val="a3"/>
          <w:rFonts w:ascii="Helvetica" w:hAnsi="Helvetica" w:cs="Helvetica"/>
          <w:color w:val="FFFFFF"/>
          <w:sz w:val="21"/>
          <w:szCs w:val="21"/>
          <w:u w:val="none"/>
          <w:shd w:val="clear" w:color="auto" w:fill="69C2DE"/>
        </w:rPr>
      </w:pPr>
      <w:r>
        <w:fldChar w:fldCharType="begin"/>
      </w:r>
      <w:r>
        <w:instrText xml:space="preserve"> HYPERLINK "https://www.medcentrservis.ru/prices/gastr_price/" \l "collapse-1" </w:instrText>
      </w:r>
      <w:r>
        <w:fldChar w:fldCharType="separate"/>
      </w:r>
    </w:p>
    <w:p w:rsidR="008A21FF" w:rsidRPr="00F941FA" w:rsidRDefault="008A21FF" w:rsidP="008A21FF">
      <w:pPr>
        <w:rPr>
          <w:b/>
          <w:bCs/>
          <w:sz w:val="32"/>
          <w:szCs w:val="32"/>
        </w:rPr>
      </w:pPr>
      <w:r w:rsidRPr="00F941FA">
        <w:rPr>
          <w:rFonts w:ascii="Helvetica" w:hAnsi="Helvetica" w:cs="Helvetica"/>
          <w:b/>
          <w:bCs/>
          <w:sz w:val="32"/>
          <w:szCs w:val="32"/>
          <w:shd w:val="clear" w:color="auto" w:fill="69C2DE"/>
        </w:rPr>
        <w:t>Гастроэнтерология</w:t>
      </w:r>
    </w:p>
    <w:p w:rsidR="008A21FF" w:rsidRDefault="008A21FF" w:rsidP="008A21FF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4"/>
        <w:gridCol w:w="281"/>
        <w:gridCol w:w="281"/>
        <w:gridCol w:w="2400"/>
      </w:tblGrid>
      <w:tr w:rsidR="008A21FF" w:rsidTr="00E149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8A21FF" w:rsidRDefault="008A21FF" w:rsidP="00E14909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Прием врача гастроэнтеролога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21FF" w:rsidRDefault="008A21FF" w:rsidP="00E14909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21FF" w:rsidRDefault="008A21FF" w:rsidP="00E1490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21FF" w:rsidRPr="00AE236D" w:rsidRDefault="00CF783B" w:rsidP="00E14909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1 8</w:t>
            </w:r>
            <w:r w:rsidR="008A21FF" w:rsidRPr="00AE236D">
              <w:rPr>
                <w:color w:val="FF0000"/>
                <w:sz w:val="21"/>
                <w:szCs w:val="21"/>
              </w:rPr>
              <w:t>00 руб.</w:t>
            </w:r>
          </w:p>
        </w:tc>
      </w:tr>
      <w:tr w:rsidR="008A21FF" w:rsidTr="00E149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8A21FF" w:rsidRDefault="008A21FF" w:rsidP="00E14909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Прием врача гастроэнтеролога, консультативный с назначением лечения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21FF" w:rsidRDefault="008A21FF" w:rsidP="00E14909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21FF" w:rsidRDefault="008A21FF" w:rsidP="00E1490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21FF" w:rsidRPr="00AE236D" w:rsidRDefault="00CF783B" w:rsidP="00E14909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1 7</w:t>
            </w:r>
            <w:r w:rsidR="008A21FF" w:rsidRPr="00AE236D">
              <w:rPr>
                <w:color w:val="FF0000"/>
                <w:sz w:val="21"/>
                <w:szCs w:val="21"/>
              </w:rPr>
              <w:t>00 руб.</w:t>
            </w:r>
          </w:p>
        </w:tc>
      </w:tr>
      <w:tr w:rsidR="008A21FF" w:rsidTr="00E1490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8A21FF" w:rsidRDefault="008A21FF" w:rsidP="00E14909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Дыхательный тест на Helicobacter pylori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21FF" w:rsidRDefault="008A21FF" w:rsidP="00E14909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21FF" w:rsidRDefault="008A21FF" w:rsidP="00E1490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21FF" w:rsidRPr="00AA1D98" w:rsidRDefault="00CF783B" w:rsidP="00E14909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1 5</w:t>
            </w:r>
            <w:bookmarkStart w:id="0" w:name="_GoBack"/>
            <w:bookmarkEnd w:id="0"/>
            <w:r w:rsidR="008A21FF">
              <w:rPr>
                <w:color w:val="FF0000"/>
                <w:sz w:val="21"/>
                <w:szCs w:val="21"/>
              </w:rPr>
              <w:t>00 руб.</w:t>
            </w:r>
          </w:p>
        </w:tc>
      </w:tr>
    </w:tbl>
    <w:p w:rsidR="008A21FF" w:rsidRDefault="008A21FF" w:rsidP="008A21FF">
      <w:pPr>
        <w:contextualSpacing/>
        <w:rPr>
          <w:b/>
          <w:sz w:val="28"/>
          <w:szCs w:val="28"/>
        </w:rPr>
      </w:pPr>
      <w:r w:rsidRPr="009B45D8">
        <w:rPr>
          <w:b/>
          <w:sz w:val="28"/>
          <w:szCs w:val="28"/>
        </w:rPr>
        <w:t>Инфекционная серология</w:t>
      </w:r>
    </w:p>
    <w:p w:rsidR="008A21FF" w:rsidRDefault="008A21FF" w:rsidP="008A21FF">
      <w:pPr>
        <w:contextualSpacing/>
        <w:rPr>
          <w:rFonts w:ascii="Arial" w:eastAsia="Times New Roman" w:hAnsi="Arial" w:cs="Arial"/>
          <w:color w:val="444E53"/>
          <w:sz w:val="24"/>
          <w:szCs w:val="24"/>
          <w:lang w:eastAsia="ru-RU"/>
        </w:rPr>
      </w:pPr>
    </w:p>
    <w:p w:rsidR="008A21FF" w:rsidRPr="009B45D8" w:rsidRDefault="008A21FF" w:rsidP="008A21FF">
      <w:pPr>
        <w:rPr>
          <w:b/>
          <w:sz w:val="20"/>
          <w:szCs w:val="20"/>
        </w:rPr>
      </w:pPr>
      <w:r w:rsidRPr="009B45D8">
        <w:rPr>
          <w:rFonts w:ascii="Arial" w:eastAsia="Times New Roman" w:hAnsi="Arial" w:cs="Arial"/>
          <w:color w:val="444E53"/>
          <w:sz w:val="20"/>
          <w:szCs w:val="20"/>
          <w:lang w:eastAsia="ru-RU"/>
        </w:rPr>
        <w:t>Anti-Helicobacter Pylory IgG /Хеликобактер определение антител класса IgG/</w:t>
      </w:r>
      <w:r w:rsidRPr="00BB09CB">
        <w:rPr>
          <w:rFonts w:ascii="Arial" w:eastAsia="Times New Roman" w:hAnsi="Arial" w:cs="Arial"/>
          <w:color w:val="444E53"/>
          <w:sz w:val="20"/>
          <w:szCs w:val="20"/>
          <w:lang w:eastAsia="ru-RU"/>
        </w:rPr>
        <w:t xml:space="preserve">    </w:t>
      </w:r>
      <w:r>
        <w:rPr>
          <w:rFonts w:ascii="Arial" w:eastAsia="Times New Roman" w:hAnsi="Arial" w:cs="Arial"/>
          <w:color w:val="444E53"/>
          <w:sz w:val="20"/>
          <w:szCs w:val="20"/>
          <w:lang w:eastAsia="ru-RU"/>
        </w:rPr>
        <w:t xml:space="preserve">                   </w:t>
      </w:r>
      <w:r w:rsidRPr="009B45D8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600 ₽</w:t>
      </w:r>
    </w:p>
    <w:p w:rsidR="008A21FF" w:rsidRPr="009B45D8" w:rsidRDefault="008A21FF" w:rsidP="008A21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B45D8">
        <w:rPr>
          <w:rFonts w:ascii="Arial" w:eastAsia="Times New Roman" w:hAnsi="Arial" w:cs="Arial"/>
          <w:color w:val="444E53"/>
          <w:sz w:val="20"/>
          <w:szCs w:val="20"/>
          <w:lang w:eastAsia="ru-RU"/>
        </w:rPr>
        <w:t>Anti-Helicobacter Pylory IgM /Хеликобактер определение антител класса IgM/</w:t>
      </w:r>
      <w:r w:rsidRPr="00BB09CB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</w:t>
      </w:r>
      <w:r w:rsidRPr="009B45D8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850 ₽</w:t>
      </w:r>
    </w:p>
    <w:p w:rsidR="008A21FF" w:rsidRPr="009B45D8" w:rsidRDefault="008A21FF" w:rsidP="008A21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B45D8">
        <w:rPr>
          <w:rFonts w:ascii="Arial" w:eastAsia="Times New Roman" w:hAnsi="Arial" w:cs="Arial"/>
          <w:color w:val="444E53"/>
          <w:sz w:val="20"/>
          <w:szCs w:val="20"/>
          <w:lang w:eastAsia="ru-RU"/>
        </w:rPr>
        <w:t>Антитела к лямблии IgG+IgM/Anti-Giardia Lamblia IgG+IgM/</w:t>
      </w:r>
      <w:r w:rsidRPr="00BB09C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</w:t>
      </w:r>
      <w:r w:rsidRPr="009B45D8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750 ₽</w:t>
      </w:r>
    </w:p>
    <w:p w:rsidR="008A21FF" w:rsidRPr="009B45D8" w:rsidRDefault="008A21FF" w:rsidP="008A21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B45D8">
        <w:rPr>
          <w:rFonts w:ascii="Arial" w:eastAsia="Times New Roman" w:hAnsi="Arial" w:cs="Arial"/>
          <w:color w:val="444E53"/>
          <w:sz w:val="20"/>
          <w:szCs w:val="20"/>
          <w:lang w:eastAsia="ru-RU"/>
        </w:rPr>
        <w:t xml:space="preserve">Антитела к лямблии </w:t>
      </w:r>
      <w:r w:rsidRPr="009B45D8">
        <w:rPr>
          <w:rFonts w:ascii="Arial" w:eastAsia="Times New Roman" w:hAnsi="Arial" w:cs="Arial"/>
          <w:color w:val="444E53"/>
          <w:sz w:val="20"/>
          <w:szCs w:val="20"/>
          <w:lang w:val="en-US" w:eastAsia="ru-RU"/>
        </w:rPr>
        <w:t>IgM</w:t>
      </w:r>
      <w:r w:rsidRPr="009B45D8">
        <w:rPr>
          <w:rFonts w:ascii="Arial" w:eastAsia="Times New Roman" w:hAnsi="Arial" w:cs="Arial"/>
          <w:color w:val="444E53"/>
          <w:sz w:val="20"/>
          <w:szCs w:val="20"/>
          <w:lang w:eastAsia="ru-RU"/>
        </w:rPr>
        <w:t>/</w:t>
      </w:r>
      <w:r w:rsidRPr="009B45D8">
        <w:rPr>
          <w:rFonts w:ascii="Arial" w:eastAsia="Times New Roman" w:hAnsi="Arial" w:cs="Arial"/>
          <w:color w:val="444E53"/>
          <w:sz w:val="20"/>
          <w:szCs w:val="20"/>
          <w:lang w:val="en-US" w:eastAsia="ru-RU"/>
        </w:rPr>
        <w:t>Anti</w:t>
      </w:r>
      <w:r w:rsidRPr="009B45D8">
        <w:rPr>
          <w:rFonts w:ascii="Arial" w:eastAsia="Times New Roman" w:hAnsi="Arial" w:cs="Arial"/>
          <w:color w:val="444E53"/>
          <w:sz w:val="20"/>
          <w:szCs w:val="20"/>
          <w:lang w:eastAsia="ru-RU"/>
        </w:rPr>
        <w:t>-</w:t>
      </w:r>
      <w:r w:rsidRPr="009B45D8">
        <w:rPr>
          <w:rFonts w:ascii="Arial" w:eastAsia="Times New Roman" w:hAnsi="Arial" w:cs="Arial"/>
          <w:color w:val="444E53"/>
          <w:sz w:val="20"/>
          <w:szCs w:val="20"/>
          <w:lang w:val="en-US" w:eastAsia="ru-RU"/>
        </w:rPr>
        <w:t>Giardia</w:t>
      </w:r>
      <w:r w:rsidRPr="009B45D8">
        <w:rPr>
          <w:rFonts w:ascii="Arial" w:eastAsia="Times New Roman" w:hAnsi="Arial" w:cs="Arial"/>
          <w:color w:val="444E53"/>
          <w:sz w:val="20"/>
          <w:szCs w:val="20"/>
          <w:lang w:eastAsia="ru-RU"/>
        </w:rPr>
        <w:t xml:space="preserve"> </w:t>
      </w:r>
      <w:r w:rsidRPr="009B45D8">
        <w:rPr>
          <w:rFonts w:ascii="Arial" w:eastAsia="Times New Roman" w:hAnsi="Arial" w:cs="Arial"/>
          <w:color w:val="444E53"/>
          <w:sz w:val="20"/>
          <w:szCs w:val="20"/>
          <w:lang w:val="en-US" w:eastAsia="ru-RU"/>
        </w:rPr>
        <w:t>Lamblia</w:t>
      </w:r>
      <w:r w:rsidRPr="009B45D8">
        <w:rPr>
          <w:rFonts w:ascii="Arial" w:eastAsia="Times New Roman" w:hAnsi="Arial" w:cs="Arial"/>
          <w:color w:val="444E53"/>
          <w:sz w:val="20"/>
          <w:szCs w:val="20"/>
          <w:lang w:eastAsia="ru-RU"/>
        </w:rPr>
        <w:t xml:space="preserve"> </w:t>
      </w:r>
      <w:r w:rsidRPr="009B45D8">
        <w:rPr>
          <w:rFonts w:ascii="Arial" w:eastAsia="Times New Roman" w:hAnsi="Arial" w:cs="Arial"/>
          <w:color w:val="444E53"/>
          <w:sz w:val="20"/>
          <w:szCs w:val="20"/>
          <w:lang w:val="en-US" w:eastAsia="ru-RU"/>
        </w:rPr>
        <w:t>IgM</w:t>
      </w:r>
      <w:r w:rsidRPr="009B45D8">
        <w:rPr>
          <w:rFonts w:ascii="Arial" w:eastAsia="Times New Roman" w:hAnsi="Arial" w:cs="Arial"/>
          <w:color w:val="444E53"/>
          <w:sz w:val="20"/>
          <w:szCs w:val="20"/>
          <w:lang w:eastAsia="ru-RU"/>
        </w:rPr>
        <w:t>/</w:t>
      </w:r>
      <w:r w:rsidRPr="00BB09C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</w:t>
      </w:r>
      <w:r w:rsidRPr="009B45D8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750 ₽</w:t>
      </w:r>
    </w:p>
    <w:p w:rsidR="008A21FF" w:rsidRPr="009B45D8" w:rsidRDefault="008A21FF" w:rsidP="008A21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B45D8">
        <w:rPr>
          <w:rFonts w:ascii="Arial" w:eastAsia="Times New Roman" w:hAnsi="Arial" w:cs="Arial"/>
          <w:color w:val="444E53"/>
          <w:sz w:val="20"/>
          <w:szCs w:val="20"/>
          <w:lang w:eastAsia="ru-RU"/>
        </w:rPr>
        <w:t>Антитела к трихинеллам, lgG</w:t>
      </w:r>
      <w:r w:rsidRPr="00BB09C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Pr="009B45D8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700 ₽</w:t>
      </w:r>
    </w:p>
    <w:p w:rsidR="008A21FF" w:rsidRPr="009B45D8" w:rsidRDefault="008A21FF" w:rsidP="008A21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B45D8">
        <w:rPr>
          <w:rFonts w:ascii="Arial" w:eastAsia="Times New Roman" w:hAnsi="Arial" w:cs="Arial"/>
          <w:color w:val="444E53"/>
          <w:sz w:val="20"/>
          <w:szCs w:val="20"/>
          <w:lang w:eastAsia="ru-RU"/>
        </w:rPr>
        <w:t>Антитела к описторхам, lgG</w:t>
      </w:r>
      <w:r w:rsidRPr="00BB09C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</w:t>
      </w:r>
      <w:r w:rsidRPr="009B45D8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700 ₽</w:t>
      </w:r>
    </w:p>
    <w:p w:rsidR="008A21FF" w:rsidRPr="009B45D8" w:rsidRDefault="008A21FF" w:rsidP="008A21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B45D8">
        <w:rPr>
          <w:rFonts w:ascii="Arial" w:eastAsia="Times New Roman" w:hAnsi="Arial" w:cs="Arial"/>
          <w:color w:val="444E53"/>
          <w:sz w:val="20"/>
          <w:szCs w:val="20"/>
          <w:lang w:eastAsia="ru-RU"/>
        </w:rPr>
        <w:t>Антитела к описторхам, lgM</w:t>
      </w:r>
      <w:r w:rsidRPr="00BB09C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85</w:t>
      </w:r>
      <w:r w:rsidRPr="009B45D8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0 ₽</w:t>
      </w:r>
    </w:p>
    <w:p w:rsidR="008A21FF" w:rsidRPr="009B45D8" w:rsidRDefault="008A21FF" w:rsidP="008A21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B45D8">
        <w:rPr>
          <w:rFonts w:ascii="Arial" w:eastAsia="Times New Roman" w:hAnsi="Arial" w:cs="Arial"/>
          <w:color w:val="444E53"/>
          <w:sz w:val="20"/>
          <w:szCs w:val="20"/>
          <w:lang w:eastAsia="ru-RU"/>
        </w:rPr>
        <w:t>Антитела к трихинеллам, lgM</w:t>
      </w:r>
      <w:r w:rsidRPr="00BB09C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Pr="009B45D8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700 ₽</w:t>
      </w:r>
    </w:p>
    <w:p w:rsidR="008A21FF" w:rsidRPr="009B45D8" w:rsidRDefault="008A21FF" w:rsidP="008A21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B45D8">
        <w:rPr>
          <w:rFonts w:ascii="Arial" w:eastAsia="Times New Roman" w:hAnsi="Arial" w:cs="Arial"/>
          <w:color w:val="444E53"/>
          <w:sz w:val="20"/>
          <w:szCs w:val="20"/>
          <w:lang w:eastAsia="ru-RU"/>
        </w:rPr>
        <w:t>АТ к печеночному сосальщику IgG (anti-Fasciola hepatica IgG)</w:t>
      </w:r>
      <w:r w:rsidRPr="00BB09C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Pr="009B45D8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850 ₽</w:t>
      </w:r>
    </w:p>
    <w:p w:rsidR="008A21FF" w:rsidRPr="009B45D8" w:rsidRDefault="008A21FF" w:rsidP="008A21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45D8">
        <w:rPr>
          <w:rFonts w:ascii="Arial" w:eastAsia="Times New Roman" w:hAnsi="Arial" w:cs="Arial"/>
          <w:color w:val="444E53"/>
          <w:sz w:val="20"/>
          <w:szCs w:val="20"/>
          <w:lang w:eastAsia="ru-RU"/>
        </w:rPr>
        <w:t>Антитела к эхинококку, lgG</w:t>
      </w:r>
      <w:r w:rsidRPr="00BB09C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9B45D8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850 ₽</w:t>
      </w:r>
    </w:p>
    <w:p w:rsidR="008A21FF" w:rsidRDefault="008A21FF" w:rsidP="008A21FF">
      <w:pPr>
        <w:contextualSpacing/>
      </w:pPr>
    </w:p>
    <w:p w:rsidR="008A21FF" w:rsidRPr="00615DDC" w:rsidRDefault="008A21FF" w:rsidP="008A21FF">
      <w:pPr>
        <w:contextualSpacing/>
        <w:rPr>
          <w:rFonts w:cstheme="minorHAnsi"/>
          <w:b/>
          <w:color w:val="444E53"/>
          <w:sz w:val="28"/>
          <w:szCs w:val="28"/>
        </w:rPr>
      </w:pPr>
      <w:r w:rsidRPr="00615DDC">
        <w:rPr>
          <w:rFonts w:cstheme="minorHAnsi"/>
          <w:b/>
          <w:color w:val="444E53"/>
          <w:sz w:val="28"/>
          <w:szCs w:val="28"/>
        </w:rPr>
        <w:t>Пункционная биопсия</w:t>
      </w:r>
    </w:p>
    <w:p w:rsidR="008A21FF" w:rsidRDefault="008A21FF" w:rsidP="008A21FF">
      <w:pPr>
        <w:contextualSpacing/>
        <w:rPr>
          <w:rFonts w:ascii="Arial" w:hAnsi="Arial" w:cs="Arial"/>
          <w:b/>
          <w:color w:val="444E53"/>
          <w:sz w:val="28"/>
          <w:szCs w:val="28"/>
        </w:rPr>
      </w:pPr>
    </w:p>
    <w:p w:rsidR="008A21FF" w:rsidRPr="00BB09CB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BB09CB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Пункционная биопсия слюнной железы под контролем УЗИ (без стоимости гистологического исследования)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BB09CB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5 500 ₽</w:t>
      </w:r>
    </w:p>
    <w:p w:rsidR="008A21FF" w:rsidRPr="00BB09CB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BB09CB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Пункционная биопсия кисты Бейкера под контролем УЗИ (без стоимости гистологического исследования)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BB09CB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3 200 ₽</w:t>
      </w:r>
    </w:p>
    <w:p w:rsidR="008A21FF" w:rsidRPr="00BB09CB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BB09CB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Пункционная биопсия образования щитовидной железы под контролем УЗИ (без стоимости гистологического исследования)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Pr="00BB09CB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5 200 ₽</w:t>
      </w:r>
    </w:p>
    <w:p w:rsidR="008A21FF" w:rsidRPr="00BB09CB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BB09CB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Пункционная биопсия предстательной железы под контролем УЗИ (без стоимости гистологического исследования)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BB09CB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12 500 ₽</w:t>
      </w:r>
    </w:p>
    <w:p w:rsidR="008A21FF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</w:pPr>
      <w:r w:rsidRPr="00BB09CB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Пункционная биопсия образования молочной железы под контролем УЗИ (без стоимости гистологического исследования)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Pr="00BB09CB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7 500 ₽</w:t>
      </w:r>
    </w:p>
    <w:p w:rsidR="008A21FF" w:rsidRPr="00211D04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1D04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ПЦР - диагностика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57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Хламидия трахоматис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615DDC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350 руб                                                                                        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57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Уреаплазма уреалитикум</w:t>
      </w:r>
      <w:r>
        <w:rPr>
          <w:rFonts w:ascii="Arial" w:eastAsia="Times New Roman" w:hAnsi="Arial" w:cs="Arial"/>
          <w:color w:val="444E53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615DDC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350 руб  </w:t>
      </w:r>
      <w:r w:rsidRPr="00615DD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57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Гонококк</w:t>
      </w:r>
      <w:r>
        <w:rPr>
          <w:rFonts w:ascii="Arial" w:eastAsia="Times New Roman" w:hAnsi="Arial" w:cs="Arial"/>
          <w:color w:val="444E53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615DDC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350 руб                                                                                        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57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Цитомегаловирус</w:t>
      </w:r>
      <w:r>
        <w:rPr>
          <w:rFonts w:ascii="Arial" w:eastAsia="Times New Roman" w:hAnsi="Arial" w:cs="Arial"/>
          <w:color w:val="444E53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615DDC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350 руб                                                                                        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57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Candida albicans (грибы)</w:t>
      </w:r>
      <w:r w:rsidRPr="00615DD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615DDC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350 руб                                                                                        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57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Микоплазма гениталиум</w:t>
      </w:r>
      <w:r>
        <w:rPr>
          <w:rFonts w:ascii="Arial" w:eastAsia="Times New Roman" w:hAnsi="Arial" w:cs="Arial"/>
          <w:color w:val="444E5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615DDC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350 руб                                                                                        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57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Гарднерелла</w:t>
      </w:r>
      <w:r>
        <w:rPr>
          <w:rFonts w:ascii="Arial" w:eastAsia="Times New Roman" w:hAnsi="Arial" w:cs="Arial"/>
          <w:color w:val="444E53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15DDC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350 руб                                                                                        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57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Вирус папилломы человека типы 6/11</w:t>
      </w:r>
      <w:r>
        <w:rPr>
          <w:rFonts w:ascii="Arial" w:eastAsia="Times New Roman" w:hAnsi="Arial" w:cs="Arial"/>
          <w:color w:val="444E53"/>
          <w:sz w:val="24"/>
          <w:szCs w:val="24"/>
          <w:lang w:eastAsia="ru-RU"/>
        </w:rPr>
        <w:t xml:space="preserve">                                                                  </w:t>
      </w:r>
      <w:r w:rsidRPr="00615DDC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350 руб                                                                                        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57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Микоплазма гоминис</w:t>
      </w:r>
      <w:r>
        <w:rPr>
          <w:rFonts w:ascii="Arial" w:eastAsia="Times New Roman" w:hAnsi="Arial" w:cs="Arial"/>
          <w:color w:val="444E53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615DDC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350 руб                                                                                        </w:t>
      </w:r>
    </w:p>
    <w:p w:rsidR="008A21FF" w:rsidRDefault="008A21FF" w:rsidP="008A21FF">
      <w:pPr>
        <w:spacing w:before="100" w:beforeAutospacing="1" w:after="100" w:afterAutospacing="1" w:line="240" w:lineRule="auto"/>
        <w:ind w:left="-357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Трихомонада</w:t>
      </w:r>
      <w:r>
        <w:rPr>
          <w:rFonts w:ascii="Arial" w:eastAsia="Times New Roman" w:hAnsi="Arial" w:cs="Arial"/>
          <w:color w:val="444E53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15DDC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350 руб                                                                                        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57"/>
        <w:rPr>
          <w:rFonts w:ascii="Arial" w:eastAsia="Times New Roman" w:hAnsi="Arial" w:cs="Arial"/>
          <w:sz w:val="28"/>
          <w:szCs w:val="28"/>
          <w:lang w:eastAsia="ru-RU"/>
        </w:rPr>
      </w:pPr>
      <w:r w:rsidRPr="00615DDC">
        <w:rPr>
          <w:rFonts w:ascii="Arial" w:hAnsi="Arial" w:cs="Arial"/>
          <w:b/>
          <w:bCs/>
          <w:caps/>
          <w:color w:val="143341"/>
          <w:sz w:val="28"/>
          <w:szCs w:val="28"/>
        </w:rPr>
        <w:t>ЭНДОСКОПИЧЕСКИЕ ИССЛЕДОВАНИЯ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Эзофагогастродуоденоскопия с PH-метрией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Pr="00615DDC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4 500 ₽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Ректосигмоскопия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615DDC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3 500 ₽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Колоноскопия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15DDC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5 800 ₽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Эзофагоскопия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615DDC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1 800 ₽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Видеоректороманоскопия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615DDC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3 000 ₽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Колоноскопия с подготовкой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615DDC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7 000 ₽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Эзофагогастродуоденоскопия с осмотром фатеральной зоны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615DDC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4 200 ₽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Подготовка к ректоскопии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615DDC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1 300 ₽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Эзофагогастродуоденоскопия с определением активности лактазы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615DDC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4 500 ₽</w:t>
      </w:r>
    </w:p>
    <w:p w:rsidR="008A21FF" w:rsidRPr="00615DDC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615DDC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Эзофагогастродуоденоскопия с тестом на Helicobacter pylori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615DDC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4 500 ₽</w:t>
      </w:r>
    </w:p>
    <w:p w:rsidR="008A21FF" w:rsidRPr="002437FF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437FF">
        <w:rPr>
          <w:rFonts w:ascii="Arial" w:eastAsia="Times New Roman" w:hAnsi="Arial" w:cs="Arial"/>
          <w:b/>
          <w:sz w:val="28"/>
          <w:szCs w:val="28"/>
          <w:lang w:eastAsia="ru-RU"/>
        </w:rPr>
        <w:t>Анализ</w:t>
      </w:r>
    </w:p>
    <w:p w:rsidR="008A21FF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</w:pPr>
      <w:r w:rsidRPr="002437FF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Общий анализ кала (копрология)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550</w:t>
      </w:r>
      <w:r w:rsidRPr="002437F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₽</w:t>
      </w:r>
    </w:p>
    <w:p w:rsidR="008A21FF" w:rsidRDefault="008A21FF" w:rsidP="008A21FF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bCs/>
          <w:caps/>
          <w:color w:val="143341"/>
          <w:sz w:val="28"/>
          <w:szCs w:val="28"/>
        </w:rPr>
      </w:pPr>
      <w:r w:rsidRPr="002437FF">
        <w:rPr>
          <w:rFonts w:ascii="Arial" w:hAnsi="Arial" w:cs="Arial"/>
          <w:b/>
          <w:bCs/>
          <w:caps/>
          <w:color w:val="143341"/>
          <w:sz w:val="28"/>
          <w:szCs w:val="28"/>
        </w:rPr>
        <w:t>ЛАБОРАТОРНЫЕ МЕТОДЫ ДИАГНОСТИКИ</w:t>
      </w:r>
    </w:p>
    <w:p w:rsidR="008A21FF" w:rsidRPr="002437FF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2437FF">
        <w:rPr>
          <w:rFonts w:ascii="Arial" w:eastAsia="Times New Roman" w:hAnsi="Arial" w:cs="Arial"/>
          <w:color w:val="444E53"/>
          <w:sz w:val="24"/>
          <w:szCs w:val="24"/>
          <w:lang w:eastAsia="ru-RU"/>
        </w:rPr>
        <w:lastRenderedPageBreak/>
        <w:t>Общеклинический анализ крови (в т.ч. 11 показателей + лейкоцит.формула + СОЭ)</w:t>
      </w:r>
      <w:r>
        <w:rPr>
          <w:rFonts w:ascii="Arial" w:eastAsia="Times New Roman" w:hAnsi="Arial" w:cs="Arial"/>
          <w:color w:val="444E53"/>
          <w:sz w:val="24"/>
          <w:szCs w:val="24"/>
          <w:lang w:eastAsia="ru-RU"/>
        </w:rPr>
        <w:t xml:space="preserve">     </w:t>
      </w:r>
      <w:r w:rsidRPr="002437F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750 ₽</w:t>
      </w:r>
    </w:p>
    <w:p w:rsidR="008A21FF" w:rsidRPr="002437FF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2437FF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Anti-Helicobacter Pylory IgG /Хеликобактер определение антител класса IgG/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2437F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600 ₽</w:t>
      </w:r>
    </w:p>
    <w:p w:rsidR="008A21FF" w:rsidRPr="002437FF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2437FF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Anti-Helicobacter Pylory IgM /Хеликобактер определение антител класса IgM/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2437F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850 ₽</w:t>
      </w:r>
    </w:p>
    <w:p w:rsidR="008A21FF" w:rsidRPr="002437FF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2437FF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Общеклинический анализ мочи (10 показателей + микроскопия мазка)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2437F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480 ₽</w:t>
      </w:r>
    </w:p>
    <w:p w:rsidR="008A21FF" w:rsidRPr="002437FF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2437FF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Общий анализ кала (копрология)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  <w:r w:rsidRPr="002437F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550 ₽</w:t>
      </w:r>
    </w:p>
    <w:p w:rsidR="008A21FF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</w:pPr>
      <w:r w:rsidRPr="002437FF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Антитела к париетальным клеткам желудка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Pr="002437F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1 350 ₽</w:t>
      </w:r>
    </w:p>
    <w:p w:rsidR="008A21FF" w:rsidRDefault="008A21FF" w:rsidP="008A21FF">
      <w:pPr>
        <w:spacing w:before="100" w:beforeAutospacing="1" w:after="100" w:afterAutospacing="1" w:line="240" w:lineRule="auto"/>
        <w:ind w:left="-360"/>
        <w:rPr>
          <w:rFonts w:ascii="Arial" w:hAnsi="Arial" w:cs="Arial"/>
          <w:b/>
          <w:bCs/>
          <w:caps/>
          <w:color w:val="143341"/>
          <w:sz w:val="28"/>
          <w:szCs w:val="28"/>
        </w:rPr>
      </w:pPr>
      <w:r w:rsidRPr="002437FF">
        <w:rPr>
          <w:rFonts w:ascii="Arial" w:hAnsi="Arial" w:cs="Arial"/>
          <w:b/>
          <w:bCs/>
          <w:caps/>
          <w:color w:val="143341"/>
          <w:sz w:val="28"/>
          <w:szCs w:val="28"/>
        </w:rPr>
        <w:t>УЗИ С ДОППЛЕРОГРАФИЕЙ СОСУДОВ БРЮШНОЙ ПОЛОСТИ</w:t>
      </w:r>
    </w:p>
    <w:p w:rsidR="008A21FF" w:rsidRPr="002437FF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2437FF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УЗИ селезенки с допплерографией сосудов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Pr="002437F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1 800 ₽</w:t>
      </w:r>
    </w:p>
    <w:p w:rsidR="008A21FF" w:rsidRPr="002437FF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2437FF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УЗИ надпочечников с допплерографией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Pr="002437F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2 200 ₽</w:t>
      </w:r>
    </w:p>
    <w:p w:rsidR="008A21FF" w:rsidRPr="002437FF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2437FF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УЗИ почек с допплерографией сосудов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Pr="002437F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5 100 ₽</w:t>
      </w:r>
    </w:p>
    <w:p w:rsidR="008A21FF" w:rsidRPr="002437FF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2437FF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Ультразвуковое дуплексное сканирование сосудов брюшной полости (брюшной аорты и висцеральных ветвей)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  <w:r w:rsidRPr="002437F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3 850 ₽</w:t>
      </w:r>
    </w:p>
    <w:p w:rsidR="008A21FF" w:rsidRPr="002437FF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2437FF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УЗИ желчного пузыря с допплерографией сосудов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2437F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2 400 ₽</w:t>
      </w:r>
    </w:p>
    <w:p w:rsidR="008A21FF" w:rsidRPr="002437FF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2437FF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Дуплексное сканирование сосудов почек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Pr="002437F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4 000 ₽</w:t>
      </w:r>
    </w:p>
    <w:p w:rsidR="008A21FF" w:rsidRPr="002437FF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2437FF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УЗИ печени с допплерографией сосудов (печеночная и воротная вены)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2437F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4 000 ₽</w:t>
      </w:r>
    </w:p>
    <w:p w:rsidR="008A21FF" w:rsidRPr="002437FF" w:rsidRDefault="008A21FF" w:rsidP="008A21FF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sz w:val="24"/>
          <w:szCs w:val="24"/>
          <w:lang w:eastAsia="ru-RU"/>
        </w:rPr>
      </w:pPr>
      <w:r w:rsidRPr="002437FF">
        <w:rPr>
          <w:rFonts w:ascii="Arial" w:eastAsia="Times New Roman" w:hAnsi="Arial" w:cs="Arial"/>
          <w:color w:val="444E53"/>
          <w:sz w:val="24"/>
          <w:szCs w:val="24"/>
          <w:lang w:eastAsia="ru-RU"/>
        </w:rPr>
        <w:t>УЗИ печени с допплерографией сосудов (при портальной гипертензии)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2437F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4 300 ₽</w:t>
      </w:r>
    </w:p>
    <w:p w:rsidR="009C1409" w:rsidRDefault="009C1409">
      <w:pPr>
        <w:contextualSpacing/>
      </w:pPr>
    </w:p>
    <w:sectPr w:rsidR="009C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C4"/>
    <w:rsid w:val="000121C4"/>
    <w:rsid w:val="008A21FF"/>
    <w:rsid w:val="009C1409"/>
    <w:rsid w:val="00C95A21"/>
    <w:rsid w:val="00C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FD16"/>
  <w15:chartTrackingRefBased/>
  <w15:docId w15:val="{4244045D-3B7F-4DCD-A117-7A304664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5</cp:revision>
  <dcterms:created xsi:type="dcterms:W3CDTF">2021-06-08T21:02:00Z</dcterms:created>
  <dcterms:modified xsi:type="dcterms:W3CDTF">2021-08-22T10:18:00Z</dcterms:modified>
</cp:coreProperties>
</file>